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BEC" w:rsidRDefault="00F64E39">
      <w:pPr>
        <w:spacing w:before="240" w:after="240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>TOBB VE TRENDYOL İŞBİRLİĞİNDE BAŞLATILAN “TRENDYOL İLE İŞİNİ BÜYÜT” KOBİ DESTEK PROGRAMINI DUYURMAK İÇİN İZLENECEK ADIMLAR</w:t>
      </w:r>
    </w:p>
    <w:p w:rsidR="000E0BEC" w:rsidRDefault="00F64E3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Aşağıda, üyelerinizi, Trendyol ile İşini Büyüt KOBİ Destek Programından haberdar etmek için yapmanız gerekenler özetlenmektedir. Metinler öneri niteliğindedir. </w:t>
      </w:r>
    </w:p>
    <w:p w:rsidR="000E0BEC" w:rsidRDefault="00F64E3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0BEC" w:rsidRDefault="00F64E39">
      <w:pPr>
        <w:shd w:val="clear" w:color="auto" w:fill="00206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Facebook</w:t>
      </w:r>
    </w:p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Facebook paylaşım metni önerisi: 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Trendyol’da 0 komisyonla satış yapma fırsatını kaçırmayın.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Türkiye Odalar ve Borsalar Birliği (TOBB) ve Trendyol, daha çok sayıda KOBİ’nin e-ticarete başlamasını sağlamak için “Trendyol ile İşini Büyüt” KOBİ destek programını başlattı.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Trendyol’da satıcı olmak için ilk defa programa özel referans koduyla başvuran tüm şirketler, bir ay süreyle 30 bin liraya kadar sıfır komisyonla satış yapabilecekler.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Destekten faydalanmak isteyen şirketlerin</w:t>
            </w:r>
            <w:hyperlink r:id="rId7">
              <w:r>
                <w:rPr>
                  <w:rFonts w:ascii="Calibri" w:eastAsia="Calibri" w:hAnsi="Calibri" w:cs="Calibri"/>
                </w:rPr>
                <w:t xml:space="preserve"> </w:t>
              </w:r>
            </w:hyperlink>
            <w:hyperlink r:id="rId8">
              <w:r>
                <w:rPr>
                  <w:rFonts w:ascii="Calibri" w:eastAsia="Calibri" w:hAnsi="Calibri" w:cs="Calibri"/>
                  <w:color w:val="1155CC"/>
                  <w:u w:val="single"/>
                </w:rPr>
                <w:t>www.trendyol.com/saticiformu</w:t>
              </w:r>
            </w:hyperlink>
            <w:r>
              <w:rPr>
                <w:rFonts w:ascii="Calibri" w:eastAsia="Calibri" w:hAnsi="Calibri" w:cs="Calibri"/>
              </w:rPr>
              <w:t xml:space="preserve"> adresinde yer alan formu doldurması ve formdaki referans numarası bölümüne 00-00-081 yazması gerekiyor.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Başvurular 8 Temmuz - 24 Temmuz tarihleri arasında yapılabilecek.    </w:t>
            </w:r>
          </w:p>
          <w:p w:rsidR="000E0BEC" w:rsidRDefault="00F64E39" w:rsidP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Destek programıyla ilgili bilgilere </w:t>
            </w:r>
            <w:hyperlink r:id="rId9" w:history="1">
              <w:r w:rsidRPr="00845FD7">
                <w:rPr>
                  <w:rStyle w:val="Kpr"/>
                  <w:rFonts w:asciiTheme="majorHAnsi" w:hAnsiTheme="majorHAnsi" w:cstheme="majorHAnsi"/>
                </w:rPr>
                <w:t>www.tobb.org.tr</w:t>
              </w:r>
            </w:hyperlink>
            <w:r>
              <w:rPr>
                <w:rFonts w:asciiTheme="majorHAnsi" w:hAnsiTheme="majorHAnsi" w:cstheme="majorHAnsi"/>
              </w:rPr>
              <w:t xml:space="preserve"> </w:t>
            </w:r>
            <w:r w:rsidRPr="00F64E39">
              <w:rPr>
                <w:rFonts w:asciiTheme="majorHAnsi" w:eastAsia="Calibri" w:hAnsiTheme="majorHAnsi" w:cstheme="majorHAnsi"/>
              </w:rPr>
              <w:t>adresinden ulaşabilirsiniz.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0E0BEC" w:rsidRDefault="000E0BEC">
      <w:pPr>
        <w:rPr>
          <w:rFonts w:ascii="Calibri" w:eastAsia="Calibri" w:hAnsi="Calibri" w:cs="Calibri"/>
        </w:rPr>
      </w:pPr>
    </w:p>
    <w:p w:rsidR="000E0BEC" w:rsidRDefault="00F64E39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Facebook paylaşımınızda kullanacağınız görsel </w:t>
      </w:r>
    </w:p>
    <w:p w:rsidR="000E0BEC" w:rsidRDefault="000E0BEC">
      <w:pPr>
        <w:rPr>
          <w:rFonts w:ascii="Calibri" w:eastAsia="Calibri" w:hAnsi="Calibri" w:cs="Calibri"/>
        </w:rPr>
      </w:pPr>
    </w:p>
    <w:p w:rsidR="000E0BEC" w:rsidRDefault="00F64E3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Facebook görselini indirmek için </w:t>
      </w:r>
      <w:hyperlink r:id="rId10">
        <w:r>
          <w:rPr>
            <w:rFonts w:ascii="Calibri" w:eastAsia="Calibri" w:hAnsi="Calibri" w:cs="Calibri"/>
            <w:color w:val="1155CC"/>
            <w:u w:val="single"/>
          </w:rPr>
          <w:t>tıklayınız</w:t>
        </w:r>
      </w:hyperlink>
      <w:r>
        <w:rPr>
          <w:rFonts w:ascii="Calibri" w:eastAsia="Calibri" w:hAnsi="Calibri" w:cs="Calibri"/>
        </w:rPr>
        <w:t>.</w:t>
      </w:r>
    </w:p>
    <w:p w:rsidR="000E0BEC" w:rsidRDefault="000E0BEC">
      <w:pPr>
        <w:rPr>
          <w:rFonts w:ascii="Calibri" w:eastAsia="Calibri" w:hAnsi="Calibri" w:cs="Calibri"/>
          <w:color w:val="954F72"/>
          <w:sz w:val="20"/>
          <w:szCs w:val="20"/>
          <w:u w:val="single"/>
        </w:rPr>
      </w:pPr>
    </w:p>
    <w:p w:rsidR="000E0BEC" w:rsidRDefault="00F64E3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Instagram</w:t>
      </w:r>
    </w:p>
    <w:p w:rsidR="000E0BEC" w:rsidRDefault="00F64E3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Instagram paylaşım metni önerisi: 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Trendyol’da 0 komisyonla satış yapma fırsatını kaçırmayın.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Türkiye Odalar ve Borsalar Birliği (TOBB) ve Trendyol, daha çok sayıda KOBİ’nin e-ticarete başlamasını sağlamak için “Trendyol ile İşini Büyüt” KOBİ destek programını başlattı.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Trendyol’da satıcı olmak için ilk defa programa özel referans koduyla başvuran tüm şirketler, bir ay süreyle 30 bin liraya kadar sıfır komisyonla satış yapabilecekler.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Destekten faydalanmak isteyen şirketlerin</w:t>
            </w:r>
            <w:hyperlink r:id="rId11">
              <w:r>
                <w:rPr>
                  <w:rFonts w:ascii="Calibri" w:eastAsia="Calibri" w:hAnsi="Calibri" w:cs="Calibri"/>
                </w:rPr>
                <w:t xml:space="preserve"> </w:t>
              </w:r>
            </w:hyperlink>
            <w:hyperlink r:id="rId12">
              <w:r>
                <w:rPr>
                  <w:rFonts w:ascii="Calibri" w:eastAsia="Calibri" w:hAnsi="Calibri" w:cs="Calibri"/>
                  <w:color w:val="1155CC"/>
                  <w:u w:val="single"/>
                </w:rPr>
                <w:t>www.trendyol.com/saticiformu</w:t>
              </w:r>
            </w:hyperlink>
            <w:r>
              <w:rPr>
                <w:rFonts w:ascii="Calibri" w:eastAsia="Calibri" w:hAnsi="Calibri" w:cs="Calibri"/>
              </w:rPr>
              <w:t xml:space="preserve"> adresinde yer alan </w:t>
            </w:r>
            <w:r>
              <w:rPr>
                <w:rFonts w:ascii="Calibri" w:eastAsia="Calibri" w:hAnsi="Calibri" w:cs="Calibri"/>
              </w:rPr>
              <w:lastRenderedPageBreak/>
              <w:t xml:space="preserve">formu doldurması ve formdaki referans numarası bölümüne 00-00-081 yazması gerekiyor.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Başvurular 8 Temmuz - 24 Temmuz tarihleri arasında yapılabilecek.    </w:t>
            </w:r>
          </w:p>
          <w:p w:rsidR="000E0BEC" w:rsidRDefault="00F64E39" w:rsidP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Destek programıyla ilgili bilgilere </w:t>
            </w:r>
            <w:r>
              <w:rPr>
                <w:rFonts w:ascii="Calibri" w:eastAsia="Calibri" w:hAnsi="Calibri" w:cs="Calibri"/>
                <w:color w:val="1155CC"/>
                <w:u w:val="single"/>
              </w:rPr>
              <w:t>www.tobb.org.tr</w:t>
            </w:r>
            <w:r>
              <w:rPr>
                <w:rFonts w:ascii="Calibri" w:eastAsia="Calibri" w:hAnsi="Calibri" w:cs="Calibri"/>
              </w:rPr>
              <w:t xml:space="preserve"> adresinden ulaşabilirsiniz. </w:t>
            </w:r>
          </w:p>
        </w:tc>
      </w:tr>
    </w:tbl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p w:rsidR="000E0BEC" w:rsidRDefault="000E0BEC">
      <w:pPr>
        <w:rPr>
          <w:rFonts w:ascii="Calibri" w:eastAsia="Calibri" w:hAnsi="Calibri" w:cs="Calibri"/>
        </w:rPr>
      </w:pPr>
    </w:p>
    <w:p w:rsidR="000E0BEC" w:rsidRDefault="00F64E39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Instagram paylaşımınızda kullanacağınız görsel </w:t>
      </w:r>
    </w:p>
    <w:p w:rsidR="000E0BEC" w:rsidRDefault="000E0BEC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:rsidR="000E0BEC" w:rsidRPr="00F64E39" w:rsidRDefault="00F64E39">
      <w:pPr>
        <w:rPr>
          <w:rFonts w:asciiTheme="majorHAnsi" w:eastAsia="Times New Roman" w:hAnsiTheme="majorHAnsi" w:cstheme="majorHAnsi"/>
          <w:highlight w:val="white"/>
        </w:rPr>
      </w:pPr>
      <w:r w:rsidRPr="00F64E39">
        <w:rPr>
          <w:rFonts w:asciiTheme="majorHAnsi" w:eastAsia="Times New Roman" w:hAnsiTheme="majorHAnsi" w:cstheme="majorHAnsi"/>
          <w:highlight w:val="white"/>
        </w:rPr>
        <w:t xml:space="preserve">Instagram resim görselini indirmek için </w:t>
      </w:r>
      <w:hyperlink r:id="rId13">
        <w:r w:rsidRPr="00F64E39">
          <w:rPr>
            <w:rFonts w:asciiTheme="majorHAnsi" w:eastAsia="Times New Roman" w:hAnsiTheme="majorHAnsi" w:cstheme="majorHAnsi"/>
            <w:color w:val="1155CC"/>
            <w:highlight w:val="white"/>
            <w:u w:val="single"/>
          </w:rPr>
          <w:t>tıklayınız</w:t>
        </w:r>
      </w:hyperlink>
      <w:r w:rsidRPr="00F64E39">
        <w:rPr>
          <w:rFonts w:asciiTheme="majorHAnsi" w:eastAsia="Times New Roman" w:hAnsiTheme="majorHAnsi" w:cstheme="majorHAnsi"/>
          <w:highlight w:val="white"/>
        </w:rPr>
        <w:t xml:space="preserve"> (Instagram fotoğrafı paylaşımı içindir. Fotoğrafın altında yukarıdaki metin paylaşılabilir)</w:t>
      </w:r>
    </w:p>
    <w:p w:rsidR="000E0BEC" w:rsidRPr="00F64E39" w:rsidRDefault="000E0BEC">
      <w:pPr>
        <w:rPr>
          <w:rFonts w:asciiTheme="majorHAnsi" w:eastAsia="Times New Roman" w:hAnsiTheme="majorHAnsi" w:cstheme="majorHAnsi"/>
          <w:highlight w:val="white"/>
        </w:rPr>
      </w:pPr>
    </w:p>
    <w:p w:rsidR="000E0BEC" w:rsidRPr="00F64E39" w:rsidRDefault="00F64E39">
      <w:pPr>
        <w:rPr>
          <w:rFonts w:asciiTheme="majorHAnsi" w:eastAsia="Times New Roman" w:hAnsiTheme="majorHAnsi" w:cstheme="majorHAnsi"/>
          <w:highlight w:val="white"/>
        </w:rPr>
      </w:pPr>
      <w:r w:rsidRPr="00F64E39">
        <w:rPr>
          <w:rFonts w:asciiTheme="majorHAnsi" w:eastAsia="Times New Roman" w:hAnsiTheme="majorHAnsi" w:cstheme="majorHAnsi"/>
          <w:highlight w:val="white"/>
        </w:rPr>
        <w:t xml:space="preserve">Instagram stories görselini indirmek için </w:t>
      </w:r>
      <w:hyperlink r:id="rId14">
        <w:r w:rsidRPr="00F64E39">
          <w:rPr>
            <w:rFonts w:asciiTheme="majorHAnsi" w:eastAsia="Times New Roman" w:hAnsiTheme="majorHAnsi" w:cstheme="majorHAnsi"/>
            <w:color w:val="1155CC"/>
            <w:highlight w:val="white"/>
            <w:u w:val="single"/>
          </w:rPr>
          <w:t>tıklayınız</w:t>
        </w:r>
      </w:hyperlink>
      <w:r w:rsidRPr="00F64E39">
        <w:rPr>
          <w:rFonts w:asciiTheme="majorHAnsi" w:eastAsia="Times New Roman" w:hAnsiTheme="majorHAnsi" w:cstheme="majorHAnsi"/>
          <w:highlight w:val="white"/>
        </w:rPr>
        <w:t xml:space="preserve"> (Instagram hikaye kısmı içindir. Story’de @tobbiletişim ve @trendyol eklenebilir)</w:t>
      </w:r>
    </w:p>
    <w:p w:rsidR="000E0BEC" w:rsidRDefault="00F64E3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Linkedin</w:t>
      </w:r>
    </w:p>
    <w:p w:rsidR="000E0BEC" w:rsidRDefault="000E0BEC">
      <w:pPr>
        <w:rPr>
          <w:rFonts w:ascii="Calibri" w:eastAsia="Calibri" w:hAnsi="Calibri" w:cs="Calibri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Linkedin paylaşım metni önerisi: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Trendyol’da 0 komisyonla satış yapma fırsatını kaçırmayın.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Türkiye Odalar ve Borsalar Birliği (TOBB) ve Trendyol, daha çok sayıda KOBİ’nin e-ticarete başlamasını sağlamak için “Trendyol ile İşini Büyüt” KOBİ destek programını başlattı. </w:t>
            </w:r>
          </w:p>
          <w:p w:rsidR="000E0BEC" w:rsidRDefault="000E0BEC">
            <w:pPr>
              <w:rPr>
                <w:rFonts w:ascii="Calibri" w:eastAsia="Calibri" w:hAnsi="Calibri" w:cs="Calibri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Trendyol’da satıcı olmak için ilk defa programa özel referans koduyla başvuran tüm şirketler, bir ay süreyle 30 bin liraya kadar sıfır komisyonla satış yapabilecekler.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Destekten faydalanmak isteyen şirketlerin</w:t>
            </w:r>
            <w:hyperlink r:id="rId15">
              <w:r>
                <w:rPr>
                  <w:rFonts w:ascii="Calibri" w:eastAsia="Calibri" w:hAnsi="Calibri" w:cs="Calibri"/>
                </w:rPr>
                <w:t xml:space="preserve"> </w:t>
              </w:r>
            </w:hyperlink>
            <w:hyperlink r:id="rId16">
              <w:r>
                <w:rPr>
                  <w:rFonts w:ascii="Calibri" w:eastAsia="Calibri" w:hAnsi="Calibri" w:cs="Calibri"/>
                  <w:color w:val="1155CC"/>
                  <w:u w:val="single"/>
                </w:rPr>
                <w:t>www.trendyol.com/saticiformu</w:t>
              </w:r>
            </w:hyperlink>
            <w:r>
              <w:rPr>
                <w:rFonts w:ascii="Calibri" w:eastAsia="Calibri" w:hAnsi="Calibri" w:cs="Calibri"/>
              </w:rPr>
              <w:t xml:space="preserve"> adresinde yer alan formu doldurması ve formdaki referans numarası bölümüne 00-00-081 yazması gerekiyor. </w:t>
            </w:r>
          </w:p>
          <w:p w:rsidR="000E0BEC" w:rsidRDefault="00F64E39">
            <w:pPr>
              <w:spacing w:before="240" w:after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Başvurular 8 Temmuz - 24 Temmuz tarihleri arasında yapılabilecek.    </w:t>
            </w:r>
          </w:p>
          <w:p w:rsidR="000E0BEC" w:rsidRDefault="00F64E39" w:rsidP="00F64E39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Destek programıyla ilgili bilgilere </w:t>
            </w:r>
            <w:r>
              <w:rPr>
                <w:rFonts w:ascii="Calibri" w:eastAsia="Calibri" w:hAnsi="Calibri" w:cs="Calibri"/>
                <w:color w:val="1155CC"/>
                <w:u w:val="single"/>
              </w:rPr>
              <w:t>www.tobb.org.tr</w:t>
            </w:r>
            <w:r>
              <w:rPr>
                <w:rFonts w:ascii="Calibri" w:eastAsia="Calibri" w:hAnsi="Calibri" w:cs="Calibri"/>
              </w:rPr>
              <w:t xml:space="preserve"> adresinden ulaşabilirsiniz. </w:t>
            </w:r>
          </w:p>
        </w:tc>
      </w:tr>
    </w:tbl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p w:rsidR="000E0BEC" w:rsidRDefault="00F64E3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Linkedin paylaşımınızda kullanacağınız görsel </w:t>
      </w:r>
    </w:p>
    <w:p w:rsidR="000E0BEC" w:rsidRDefault="00F64E39">
      <w:pPr>
        <w:spacing w:before="240" w:after="240"/>
        <w:rPr>
          <w:rFonts w:ascii="Calibri" w:eastAsia="Calibri" w:hAnsi="Calibri" w:cs="Calibri"/>
          <w:color w:val="954F72"/>
          <w:sz w:val="20"/>
          <w:szCs w:val="20"/>
          <w:u w:val="single"/>
        </w:rPr>
      </w:pPr>
      <w:r>
        <w:rPr>
          <w:rFonts w:ascii="Calibri" w:eastAsia="Calibri" w:hAnsi="Calibri" w:cs="Calibri"/>
        </w:rPr>
        <w:t xml:space="preserve">Linkedin görselini indirmek için </w:t>
      </w:r>
      <w:hyperlink r:id="rId17">
        <w:r>
          <w:rPr>
            <w:rFonts w:ascii="Calibri" w:eastAsia="Calibri" w:hAnsi="Calibri" w:cs="Calibri"/>
            <w:color w:val="1155CC"/>
            <w:u w:val="single"/>
          </w:rPr>
          <w:t>tıklayınız</w:t>
        </w:r>
      </w:hyperlink>
      <w:r>
        <w:rPr>
          <w:rFonts w:ascii="Calibri" w:eastAsia="Calibri" w:hAnsi="Calibri" w:cs="Calibri"/>
        </w:rPr>
        <w:t xml:space="preserve"> </w:t>
      </w:r>
    </w:p>
    <w:p w:rsidR="000E0BEC" w:rsidRDefault="00F64E3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F64E39" w:rsidRDefault="00F64E3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</w:p>
    <w:p w:rsidR="00F64E39" w:rsidRDefault="00F64E3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Twitter</w:t>
      </w:r>
    </w:p>
    <w:p w:rsidR="000E0BEC" w:rsidRDefault="000E0BEC">
      <w:pPr>
        <w:spacing w:before="240"/>
        <w:rPr>
          <w:rFonts w:ascii="Calibri" w:eastAsia="Calibri" w:hAnsi="Calibri" w:cs="Calibri"/>
          <w:color w:val="14171A"/>
          <w:highlight w:val="white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14171A"/>
                <w:highlight w:val="white"/>
              </w:rPr>
            </w:pPr>
            <w:r>
              <w:rPr>
                <w:rFonts w:ascii="Calibri" w:eastAsia="Calibri" w:hAnsi="Calibri" w:cs="Calibri"/>
                <w:color w:val="14171A"/>
                <w:highlight w:val="white"/>
              </w:rPr>
              <w:t>Örnek tweet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spacing w:before="240"/>
              <w:rPr>
                <w:rFonts w:ascii="Calibri" w:eastAsia="Calibri" w:hAnsi="Calibri" w:cs="Calibri"/>
                <w:color w:val="14171A"/>
                <w:highlight w:val="white"/>
              </w:rPr>
            </w:pPr>
            <w:r>
              <w:rPr>
                <w:rFonts w:ascii="Calibri" w:eastAsia="Calibri" w:hAnsi="Calibri" w:cs="Calibri"/>
                <w:color w:val="14171A"/>
                <w:highlight w:val="white"/>
              </w:rPr>
              <w:t xml:space="preserve">Trendyol’da sıfır komisyonla satışa başlayın. @tobbiletisim @trendyol ortaklığında yürütülen "Trendyol ile İşini Büyüt" KOBİ destek programına katılmak için </w:t>
            </w:r>
            <w:r>
              <w:rPr>
                <w:rFonts w:ascii="Calibri" w:eastAsia="Calibri" w:hAnsi="Calibri" w:cs="Calibri"/>
                <w:color w:val="1B95E0"/>
                <w:highlight w:val="white"/>
              </w:rPr>
              <w:t>www.trendyol.com/saticiformu</w:t>
            </w:r>
            <w:r>
              <w:rPr>
                <w:rFonts w:ascii="Calibri" w:eastAsia="Calibri" w:hAnsi="Calibri" w:cs="Calibri"/>
                <w:color w:val="14171A"/>
                <w:highlight w:val="white"/>
              </w:rPr>
              <w:t xml:space="preserve"> adresindeki formu doldurun, forma referans kodu olarak 00-00-081 yazın.</w:t>
            </w:r>
          </w:p>
        </w:tc>
      </w:tr>
    </w:tbl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p w:rsidR="000E0BEC" w:rsidRDefault="00F64E39">
      <w:pPr>
        <w:rPr>
          <w:rFonts w:ascii="Calibri" w:eastAsia="Calibri" w:hAnsi="Calibri" w:cs="Calibri"/>
          <w:color w:val="14171A"/>
          <w:highlight w:val="white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Twitter paylaşımınızda kullanacağınız görsel </w:t>
      </w:r>
    </w:p>
    <w:p w:rsidR="000E0BEC" w:rsidRDefault="00F64E39">
      <w:pPr>
        <w:spacing w:before="240"/>
        <w:rPr>
          <w:rFonts w:ascii="Calibri" w:eastAsia="Calibri" w:hAnsi="Calibri" w:cs="Calibri"/>
          <w:color w:val="954F72"/>
          <w:sz w:val="20"/>
          <w:szCs w:val="20"/>
          <w:u w:val="single"/>
        </w:rPr>
      </w:pPr>
      <w:r>
        <w:rPr>
          <w:rFonts w:ascii="Calibri" w:eastAsia="Calibri" w:hAnsi="Calibri" w:cs="Calibri"/>
          <w:color w:val="14171A"/>
          <w:highlight w:val="white"/>
        </w:rPr>
        <w:t xml:space="preserve">Twitter görselini indirmek için </w:t>
      </w:r>
      <w:hyperlink r:id="rId18">
        <w:r>
          <w:rPr>
            <w:rFonts w:ascii="Calibri" w:eastAsia="Calibri" w:hAnsi="Calibri" w:cs="Calibri"/>
            <w:color w:val="1155CC"/>
            <w:highlight w:val="white"/>
            <w:u w:val="single"/>
          </w:rPr>
          <w:t>tıklayınız</w:t>
        </w:r>
      </w:hyperlink>
    </w:p>
    <w:p w:rsidR="000E0BEC" w:rsidRDefault="00F64E39">
      <w:pPr>
        <w:spacing w:before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Web sitesi</w:t>
      </w:r>
    </w:p>
    <w:p w:rsidR="000E0BEC" w:rsidRDefault="000E0BE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0BEC" w:rsidRDefault="00F64E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Destek programını web sayfanızda duyururken </w:t>
      </w:r>
      <w:hyperlink r:id="rId1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www.tobb.org.tr/trendyol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adresindeki metni kullanabilirsiniz. </w:t>
      </w:r>
    </w:p>
    <w:p w:rsidR="000E0BEC" w:rsidRDefault="000E0BE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0BEC" w:rsidRDefault="00F64E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Web sayfanızda yayınlayacağınız program görselini aşağıdaki bağlantı adresinden indirebilirsiniz. </w:t>
      </w:r>
    </w:p>
    <w:p w:rsidR="000E0BEC" w:rsidRDefault="000E0BE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53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2235"/>
      </w:tblGrid>
      <w:tr w:rsidR="000E0BEC">
        <w:trPr>
          <w:trHeight w:val="31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F64E3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Website banner (1920x1080)</w:t>
            </w:r>
          </w:p>
        </w:tc>
        <w:tc>
          <w:tcPr>
            <w:tcW w:w="22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AF5F97">
            <w:pPr>
              <w:widowControl w:val="0"/>
              <w:rPr>
                <w:sz w:val="20"/>
                <w:szCs w:val="20"/>
              </w:rPr>
            </w:pPr>
            <w:hyperlink r:id="rId20">
              <w:r w:rsidR="00F64E39"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Banner Görseli</w:t>
              </w:r>
            </w:hyperlink>
          </w:p>
        </w:tc>
      </w:tr>
      <w:tr w:rsidR="000E0BEC">
        <w:trPr>
          <w:trHeight w:val="315"/>
        </w:trPr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F64E3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Website banner (280x130)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AF5F97">
            <w:pPr>
              <w:widowControl w:val="0"/>
              <w:rPr>
                <w:sz w:val="20"/>
                <w:szCs w:val="20"/>
              </w:rPr>
            </w:pPr>
            <w:hyperlink r:id="rId21">
              <w:r w:rsidR="00F64E39"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Banner Görseli</w:t>
              </w:r>
            </w:hyperlink>
          </w:p>
        </w:tc>
      </w:tr>
      <w:tr w:rsidR="000E0BEC">
        <w:trPr>
          <w:trHeight w:val="315"/>
        </w:trPr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F64E3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Website banner (322x80)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AF5F97">
            <w:pPr>
              <w:widowControl w:val="0"/>
              <w:rPr>
                <w:sz w:val="20"/>
                <w:szCs w:val="20"/>
              </w:rPr>
            </w:pPr>
            <w:hyperlink r:id="rId22">
              <w:r w:rsidR="00F64E39"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Banner Görseli</w:t>
              </w:r>
            </w:hyperlink>
          </w:p>
        </w:tc>
      </w:tr>
      <w:tr w:rsidR="000E0BEC">
        <w:trPr>
          <w:trHeight w:val="315"/>
        </w:trPr>
        <w:tc>
          <w:tcPr>
            <w:tcW w:w="30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F64E3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Website banner (645x80)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E0BEC" w:rsidRDefault="00AF5F97">
            <w:pPr>
              <w:widowControl w:val="0"/>
              <w:rPr>
                <w:sz w:val="20"/>
                <w:szCs w:val="20"/>
              </w:rPr>
            </w:pPr>
            <w:hyperlink r:id="rId23">
              <w:r w:rsidR="00F64E39">
                <w:rPr>
                  <w:rFonts w:ascii="Calibri" w:eastAsia="Calibri" w:hAnsi="Calibri" w:cs="Calibri"/>
                  <w:color w:val="1155CC"/>
                  <w:sz w:val="20"/>
                  <w:szCs w:val="20"/>
                  <w:u w:val="single"/>
                </w:rPr>
                <w:t>Banner Görseli</w:t>
              </w:r>
            </w:hyperlink>
          </w:p>
        </w:tc>
      </w:tr>
    </w:tbl>
    <w:p w:rsidR="000E0BEC" w:rsidRDefault="000E0BE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0BEC" w:rsidRDefault="00F64E3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SMS</w:t>
      </w:r>
    </w:p>
    <w:p w:rsidR="000E0BEC" w:rsidRDefault="00F64E3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E0BEC" w:rsidRDefault="000E0BEC">
      <w:pPr>
        <w:rPr>
          <w:rFonts w:ascii="Calibri" w:eastAsia="Calibri" w:hAnsi="Calibri" w:cs="Calibri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Örnek SMS metni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spacing w:before="240"/>
              <w:rPr>
                <w:rFonts w:ascii="Calibri" w:eastAsia="Calibri" w:hAnsi="Calibri" w:cs="Calibri"/>
                <w:color w:val="14171A"/>
                <w:highlight w:val="white"/>
              </w:rPr>
            </w:pPr>
            <w:r>
              <w:rPr>
                <w:rFonts w:ascii="Calibri" w:eastAsia="Calibri" w:hAnsi="Calibri" w:cs="Calibri"/>
                <w:color w:val="14171A"/>
                <w:highlight w:val="white"/>
              </w:rPr>
              <w:t>Değerli üyemiz,</w:t>
            </w:r>
          </w:p>
          <w:p w:rsidR="000E0BEC" w:rsidRDefault="00F64E39">
            <w:pPr>
              <w:spacing w:before="2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14171A"/>
                <w:highlight w:val="white"/>
              </w:rPr>
              <w:t xml:space="preserve">Trendyol’da sıfır komisyonla satışa başlayın. TOBB ve Trendyol ortaklığında yürütülen "Trendyol ile İşini Büyüt" KOBİ destek programına katılmak için </w:t>
            </w:r>
            <w:r>
              <w:rPr>
                <w:rFonts w:ascii="Calibri" w:eastAsia="Calibri" w:hAnsi="Calibri" w:cs="Calibri"/>
                <w:color w:val="1B95E0"/>
                <w:highlight w:val="white"/>
              </w:rPr>
              <w:t>www.trendyol.com/saticiformu</w:t>
            </w:r>
            <w:r>
              <w:rPr>
                <w:rFonts w:ascii="Calibri" w:eastAsia="Calibri" w:hAnsi="Calibri" w:cs="Calibri"/>
                <w:color w:val="14171A"/>
                <w:highlight w:val="white"/>
              </w:rPr>
              <w:t xml:space="preserve"> adresindeki formu doldurun, forma referans kodu olarak 00-00-081 yazmayı unutmayın.</w:t>
            </w:r>
            <w:r>
              <w:rPr>
                <w:rFonts w:ascii="Calibri" w:eastAsia="Calibri" w:hAnsi="Calibri" w:cs="Calibri"/>
                <w:color w:val="1155CC"/>
              </w:rPr>
              <w:t xml:space="preserve"> </w:t>
            </w:r>
            <w:r>
              <w:rPr>
                <w:rFonts w:ascii="Calibri" w:eastAsia="Calibri" w:hAnsi="Calibri" w:cs="Calibri"/>
              </w:rPr>
              <w:t>Sağlıklı günler dileriz.</w:t>
            </w:r>
          </w:p>
        </w:tc>
      </w:tr>
    </w:tbl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p w:rsidR="000E0BEC" w:rsidRDefault="00F64E3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SMS gönderirken kullanacağınız görsel </w:t>
      </w:r>
    </w:p>
    <w:p w:rsidR="000E0BEC" w:rsidRPr="00F64E39" w:rsidRDefault="00F64E39" w:rsidP="00F64E39">
      <w:pPr>
        <w:spacing w:before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SMS görselini indirmek için </w:t>
      </w:r>
      <w:hyperlink r:id="rId24">
        <w:r>
          <w:rPr>
            <w:rFonts w:ascii="Calibri" w:eastAsia="Calibri" w:hAnsi="Calibri" w:cs="Calibri"/>
            <w:color w:val="1155CC"/>
            <w:u w:val="single"/>
          </w:rPr>
          <w:t>tıklayınız</w:t>
        </w:r>
      </w:hyperlink>
      <w:hyperlink r:id="rId25"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</w:hyperlink>
    </w:p>
    <w:p w:rsidR="000E0BEC" w:rsidRDefault="00F64E39">
      <w:pPr>
        <w:shd w:val="clear" w:color="auto" w:fill="002060"/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FFFF"/>
          <w:sz w:val="24"/>
          <w:szCs w:val="24"/>
        </w:rPr>
        <w:t>Whatsapp</w:t>
      </w:r>
    </w:p>
    <w:p w:rsidR="000E0BEC" w:rsidRDefault="00F64E39">
      <w:pPr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 </w:t>
      </w:r>
    </w:p>
    <w:p w:rsidR="000E0BEC" w:rsidRDefault="000E0BEC">
      <w:pPr>
        <w:rPr>
          <w:rFonts w:ascii="Calibri" w:eastAsia="Calibri" w:hAnsi="Calibri" w:cs="Calibri"/>
          <w:highlight w:val="white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highlight w:val="white"/>
              </w:rPr>
            </w:pPr>
            <w:r>
              <w:rPr>
                <w:rFonts w:ascii="Calibri" w:eastAsia="Calibri" w:hAnsi="Calibri" w:cs="Calibri"/>
                <w:b/>
                <w:highlight w:val="white"/>
              </w:rPr>
              <w:t>Örnek whatsapp metni</w:t>
            </w:r>
          </w:p>
        </w:tc>
      </w:tr>
      <w:tr w:rsidR="000E0BEC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0BEC" w:rsidRDefault="00F64E39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Değerli Üyemiz, </w:t>
            </w:r>
          </w:p>
          <w:p w:rsidR="000E0BEC" w:rsidRDefault="000E0BEC">
            <w:pPr>
              <w:rPr>
                <w:rFonts w:ascii="Calibri" w:eastAsia="Calibri" w:hAnsi="Calibri" w:cs="Calibri"/>
                <w:highlight w:val="white"/>
              </w:rPr>
            </w:pPr>
          </w:p>
          <w:p w:rsidR="000E0BEC" w:rsidRDefault="00F64E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TOBB ve Trendyol, "Trendyol ile İşini Büyüt" KOBİ destek programını başlattı. Trendyol'da ilk defa satış yapacak şirketler 30 bin liraya kadar, 0 komisyonla satış fırsatına sahipler. Programa katılan şirketler Trendyol'dan pazarlama ve eğitim desteği alacaklar. Destekten faydalanmak için </w:t>
            </w:r>
            <w:r>
              <w:rPr>
                <w:rFonts w:ascii="Calibri" w:eastAsia="Calibri" w:hAnsi="Calibri" w:cs="Calibri"/>
                <w:color w:val="1B95E0"/>
                <w:highlight w:val="white"/>
              </w:rPr>
              <w:t>www.trendyol.com/saticiformu</w:t>
            </w:r>
            <w:r>
              <w:rPr>
                <w:rFonts w:ascii="Calibri" w:eastAsia="Calibri" w:hAnsi="Calibri" w:cs="Calibri"/>
                <w:color w:val="14171A"/>
                <w:highlight w:val="white"/>
              </w:rPr>
              <w:t xml:space="preserve"> adresindeki formu doldurun, forma referans kodu olarak 00-00-081 yazmayı unutmayın.</w:t>
            </w:r>
            <w:r>
              <w:rPr>
                <w:rFonts w:ascii="Calibri" w:eastAsia="Calibri" w:hAnsi="Calibri" w:cs="Calibri"/>
                <w:color w:val="1155CC"/>
              </w:rPr>
              <w:t xml:space="preserve"> </w:t>
            </w:r>
            <w:r>
              <w:rPr>
                <w:rFonts w:ascii="Calibri" w:eastAsia="Calibri" w:hAnsi="Calibri" w:cs="Calibri"/>
              </w:rPr>
              <w:t>Sağlıklı günler dileriz.</w:t>
            </w:r>
          </w:p>
          <w:p w:rsidR="000E0BEC" w:rsidRDefault="000E0B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</w:rPr>
            </w:pPr>
          </w:p>
        </w:tc>
      </w:tr>
    </w:tbl>
    <w:p w:rsidR="000E0BEC" w:rsidRDefault="000E0BEC">
      <w:pPr>
        <w:rPr>
          <w:rFonts w:ascii="Calibri" w:eastAsia="Calibri" w:hAnsi="Calibri" w:cs="Calibri"/>
          <w:highlight w:val="white"/>
        </w:rPr>
      </w:pPr>
    </w:p>
    <w:p w:rsidR="000E0BEC" w:rsidRDefault="00F64E39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Whatsapp mesajıyla birlikte gönderebileceğiniz görsel </w:t>
      </w:r>
    </w:p>
    <w:p w:rsidR="000E0BEC" w:rsidRDefault="000E0BEC">
      <w:pPr>
        <w:rPr>
          <w:rFonts w:ascii="Calibri" w:eastAsia="Calibri" w:hAnsi="Calibri" w:cs="Calibri"/>
          <w:b/>
          <w:sz w:val="24"/>
          <w:szCs w:val="24"/>
        </w:rPr>
      </w:pPr>
    </w:p>
    <w:p w:rsidR="000E0BEC" w:rsidRDefault="00F64E39">
      <w:pPr>
        <w:rPr>
          <w:rFonts w:ascii="Calibri" w:eastAsia="Calibri" w:hAnsi="Calibri" w:cs="Calibri"/>
          <w:color w:val="954F72"/>
          <w:sz w:val="20"/>
          <w:szCs w:val="20"/>
          <w:u w:val="single"/>
        </w:rPr>
      </w:pPr>
      <w:r>
        <w:rPr>
          <w:rFonts w:ascii="Calibri" w:eastAsia="Calibri" w:hAnsi="Calibri" w:cs="Calibri"/>
        </w:rPr>
        <w:t xml:space="preserve">Whatsapp mesajınızla birlikte göndereceğiniz görseli indirmek için </w:t>
      </w:r>
      <w:hyperlink r:id="rId26">
        <w:r>
          <w:rPr>
            <w:rFonts w:ascii="Calibri" w:eastAsia="Calibri" w:hAnsi="Calibri" w:cs="Calibri"/>
            <w:color w:val="1155CC"/>
            <w:u w:val="single"/>
          </w:rPr>
          <w:t>tıklayınız</w:t>
        </w:r>
      </w:hyperlink>
      <w:r>
        <w:rPr>
          <w:rFonts w:ascii="Calibri" w:eastAsia="Calibri" w:hAnsi="Calibri" w:cs="Calibri"/>
        </w:rPr>
        <w:t xml:space="preserve"> </w:t>
      </w:r>
    </w:p>
    <w:p w:rsidR="000E0BEC" w:rsidRDefault="000E0BEC"/>
    <w:sectPr w:rsidR="000E0BEC">
      <w:footerReference w:type="default" r:id="rId2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F97" w:rsidRDefault="00AF5F97" w:rsidP="00F64E39">
      <w:pPr>
        <w:spacing w:line="240" w:lineRule="auto"/>
      </w:pPr>
      <w:r>
        <w:separator/>
      </w:r>
    </w:p>
  </w:endnote>
  <w:endnote w:type="continuationSeparator" w:id="0">
    <w:p w:rsidR="00AF5F97" w:rsidRDefault="00AF5F97" w:rsidP="00F64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0289780"/>
      <w:docPartObj>
        <w:docPartGallery w:val="Page Numbers (Bottom of Page)"/>
        <w:docPartUnique/>
      </w:docPartObj>
    </w:sdtPr>
    <w:sdtEndPr/>
    <w:sdtContent>
      <w:p w:rsidR="00F64E39" w:rsidRDefault="00F64E3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497" w:rsidRPr="00F93497">
          <w:rPr>
            <w:noProof/>
            <w:lang w:val="tr-TR"/>
          </w:rPr>
          <w:t>1</w:t>
        </w:r>
        <w:r>
          <w:fldChar w:fldCharType="end"/>
        </w:r>
      </w:p>
    </w:sdtContent>
  </w:sdt>
  <w:p w:rsidR="00F64E39" w:rsidRDefault="00F64E3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F97" w:rsidRDefault="00AF5F97" w:rsidP="00F64E39">
      <w:pPr>
        <w:spacing w:line="240" w:lineRule="auto"/>
      </w:pPr>
      <w:r>
        <w:separator/>
      </w:r>
    </w:p>
  </w:footnote>
  <w:footnote w:type="continuationSeparator" w:id="0">
    <w:p w:rsidR="00AF5F97" w:rsidRDefault="00AF5F97" w:rsidP="00F64E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EC"/>
    <w:rsid w:val="000E0BEC"/>
    <w:rsid w:val="00AF5F97"/>
    <w:rsid w:val="00F64E39"/>
    <w:rsid w:val="00F9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KonuBa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Kpr">
    <w:name w:val="Hyperlink"/>
    <w:basedOn w:val="VarsaylanParagrafYazTipi"/>
    <w:uiPriority w:val="99"/>
    <w:unhideWhenUsed/>
    <w:rsid w:val="00F64E39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64E39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64E39"/>
  </w:style>
  <w:style w:type="paragraph" w:styleId="Altbilgi">
    <w:name w:val="footer"/>
    <w:basedOn w:val="Normal"/>
    <w:link w:val="AltbilgiChar"/>
    <w:uiPriority w:val="99"/>
    <w:unhideWhenUsed/>
    <w:rsid w:val="00F64E39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64E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KonuBal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Kpr">
    <w:name w:val="Hyperlink"/>
    <w:basedOn w:val="VarsaylanParagrafYazTipi"/>
    <w:uiPriority w:val="99"/>
    <w:unhideWhenUsed/>
    <w:rsid w:val="00F64E39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64E39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64E39"/>
  </w:style>
  <w:style w:type="paragraph" w:styleId="Altbilgi">
    <w:name w:val="footer"/>
    <w:basedOn w:val="Normal"/>
    <w:link w:val="AltbilgiChar"/>
    <w:uiPriority w:val="99"/>
    <w:unhideWhenUsed/>
    <w:rsid w:val="00F64E39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64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endyol.com/saticiformu" TargetMode="External"/><Relationship Id="rId13" Type="http://schemas.openxmlformats.org/officeDocument/2006/relationships/hyperlink" Target="https://we.tl/t-7qa4XSs69N" TargetMode="External"/><Relationship Id="rId18" Type="http://schemas.openxmlformats.org/officeDocument/2006/relationships/hyperlink" Target="https://we.tl/t-0hhYI4rNel" TargetMode="External"/><Relationship Id="rId26" Type="http://schemas.openxmlformats.org/officeDocument/2006/relationships/hyperlink" Target="https://we.tl/t-GJfLF5ZkH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e.tl/t-K4360nSZkj" TargetMode="External"/><Relationship Id="rId7" Type="http://schemas.openxmlformats.org/officeDocument/2006/relationships/hyperlink" Target="http://www.trendyol.com/saticiformu" TargetMode="External"/><Relationship Id="rId12" Type="http://schemas.openxmlformats.org/officeDocument/2006/relationships/hyperlink" Target="http://www.trendyol.com/saticiformu" TargetMode="External"/><Relationship Id="rId17" Type="http://schemas.openxmlformats.org/officeDocument/2006/relationships/hyperlink" Target="https://we.tl/t-0hhYI4rNel" TargetMode="External"/><Relationship Id="rId25" Type="http://schemas.openxmlformats.org/officeDocument/2006/relationships/hyperlink" Target="https://we.tl/t-GJfLF5ZkH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trendyol.com/saticiformu" TargetMode="External"/><Relationship Id="rId20" Type="http://schemas.openxmlformats.org/officeDocument/2006/relationships/hyperlink" Target="https://we.tl/t-i635OMAIEW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trendyol.com/saticiformu" TargetMode="External"/><Relationship Id="rId24" Type="http://schemas.openxmlformats.org/officeDocument/2006/relationships/hyperlink" Target="https://we.tl/t-7qa4XSs69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rendyol.com/saticiformu" TargetMode="External"/><Relationship Id="rId23" Type="http://schemas.openxmlformats.org/officeDocument/2006/relationships/hyperlink" Target="https://we.tl/t-zpHiBf91wK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e.tl/t-7qa4XSs69N" TargetMode="External"/><Relationship Id="rId19" Type="http://schemas.openxmlformats.org/officeDocument/2006/relationships/hyperlink" Target="http://www.tobb.org.tr/trendyo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bb.org.tr" TargetMode="External"/><Relationship Id="rId14" Type="http://schemas.openxmlformats.org/officeDocument/2006/relationships/hyperlink" Target="https://we.tl/t-VDM8mZ1vut" TargetMode="External"/><Relationship Id="rId22" Type="http://schemas.openxmlformats.org/officeDocument/2006/relationships/hyperlink" Target="https://we.tl/t-q78nYDZXLQ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2020-07-08T11:19:00Z</dcterms:created>
  <dcterms:modified xsi:type="dcterms:W3CDTF">2020-07-08T11:19:00Z</dcterms:modified>
</cp:coreProperties>
</file>